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2" w:rsidRPr="004723DF" w:rsidRDefault="00783901" w:rsidP="00783901">
      <w:pPr>
        <w:ind w:right="-710" w:hanging="1701"/>
        <w:contextualSpacing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980938" cy="9527059"/>
            <wp:effectExtent l="19050" t="0" r="0" b="0"/>
            <wp:docPr id="1" name="Рисунок 0" descr="полож_общ_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_общ_соб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0938" cy="95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F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</w:t>
      </w:r>
    </w:p>
    <w:p w:rsidR="006B0F67" w:rsidRDefault="006B0F67" w:rsidP="006B0F67">
      <w:pPr>
        <w:pStyle w:val="a5"/>
        <w:spacing w:after="0" w:line="240" w:lineRule="auto"/>
        <w:ind w:firstLine="709"/>
        <w:jc w:val="both"/>
        <w:rPr>
          <w:sz w:val="28"/>
        </w:rPr>
      </w:pPr>
      <w:r w:rsidRPr="00017F4E">
        <w:rPr>
          <w:sz w:val="28"/>
        </w:rPr>
        <w:lastRenderedPageBreak/>
        <w:t>Общее собрание полномочно</w:t>
      </w:r>
      <w:r>
        <w:rPr>
          <w:sz w:val="28"/>
        </w:rPr>
        <w:t>,</w:t>
      </w:r>
      <w:r w:rsidRPr="00017F4E">
        <w:rPr>
          <w:sz w:val="28"/>
        </w:rPr>
        <w:t xml:space="preserve"> </w:t>
      </w:r>
      <w:r w:rsidRPr="00F42F80">
        <w:rPr>
          <w:sz w:val="28"/>
        </w:rPr>
        <w:t xml:space="preserve">если на заседании присутствует более </w:t>
      </w:r>
      <w:r>
        <w:rPr>
          <w:sz w:val="28"/>
        </w:rPr>
        <w:t>половины</w:t>
      </w:r>
      <w:r w:rsidRPr="00F42F80">
        <w:rPr>
          <w:sz w:val="28"/>
        </w:rPr>
        <w:t xml:space="preserve"> его членов.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 xml:space="preserve">Заседания Общего собрания проводится по мере необходимости, но реже одного раза в год, а также по инициативе не менее 1/3 его членов.  </w:t>
      </w:r>
    </w:p>
    <w:p w:rsidR="006B0F67" w:rsidRPr="006B0F67" w:rsidRDefault="000168FC" w:rsidP="006B0F6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1.7.    </w:t>
      </w:r>
      <w:r w:rsidR="006B0F67" w:rsidRPr="006B0F67">
        <w:rPr>
          <w:rFonts w:ascii="Times New Roman" w:eastAsia="Calibri" w:hAnsi="Times New Roman" w:cs="Times New Roman"/>
          <w:sz w:val="28"/>
        </w:rPr>
        <w:t>На первом заседании Общего собрания избирается Председатель и секретарь собрания, которые подписывают протоколы собрания.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 xml:space="preserve">Общее собрание возглавляется Председателем Общего собрания. </w:t>
      </w:r>
    </w:p>
    <w:p w:rsidR="006B0F67" w:rsidRPr="006B0F67" w:rsidRDefault="000168FC" w:rsidP="006B0F6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1.8</w:t>
      </w:r>
      <w:r w:rsidRPr="006B0F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   </w:t>
      </w:r>
      <w:r w:rsidR="006B0F67" w:rsidRPr="006B0F67">
        <w:rPr>
          <w:rFonts w:ascii="Times New Roman" w:eastAsia="Calibri" w:hAnsi="Times New Roman" w:cs="Times New Roman"/>
          <w:sz w:val="28"/>
        </w:rPr>
        <w:t xml:space="preserve">Компетенция Общего собрания: 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 xml:space="preserve">1) подготовка предложений по совершенствованию образовательного процесса; 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>2) обсуждение вопросов состояния трудовой и учебной дисциплины  и мероприятий по ее укреплению;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>3) обсуждение вопросов охраны и безопасности условий труда, создания безопасных условий обучения в  Учреждении;</w:t>
      </w:r>
    </w:p>
    <w:p w:rsidR="006B0F67" w:rsidRPr="006B0F67" w:rsidRDefault="006B0F67" w:rsidP="006B0F6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6B0F67">
        <w:rPr>
          <w:rFonts w:ascii="Times New Roman" w:eastAsia="Calibri" w:hAnsi="Times New Roman" w:cs="Times New Roman"/>
          <w:sz w:val="28"/>
        </w:rPr>
        <w:t>4)  обсуждение других вопросов, затрагивающих права и законные интересы работников и обучающихся Учреждения за исключением вопросов, относящихся к компетенции Учредителя и иных органов управления Учреждения.</w:t>
      </w:r>
    </w:p>
    <w:p w:rsidR="00C56C59" w:rsidRPr="000168FC" w:rsidRDefault="00C56C59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168FC" w:rsidRPr="000168FC" w:rsidRDefault="000168F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2. Порядок формирования, структура и регламент работы </w:t>
      </w:r>
      <w:r w:rsidR="006B0F6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Общего собрания работников и обучающихся.</w:t>
      </w:r>
    </w:p>
    <w:p w:rsidR="000168FC" w:rsidRPr="000168FC" w:rsidRDefault="006A35F2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6B0F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="000168FC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состоит из работников, избранных большинством голосов на общем собрании 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работников и обучающихся</w:t>
      </w:r>
      <w:r w:rsidR="000168FC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Все члены 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Общего собрания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меют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равные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права. В 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Общее собрание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 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входят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временные работники, стажеры, совместители.</w:t>
      </w:r>
    </w:p>
    <w:p w:rsidR="00647D0E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647D0E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Вопрос, вынесенный на повестку дня собрания Совета, считается принятым, если за него проголосовало более 50% от количества присутствующих на собрании работников.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Собрание трудового коллектива считается правомочным, если в нем участвует более половины общего числа работников Учреждения, при этом должны присутствовать представители всех подразделений.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</w:t>
      </w:r>
      <w:r w:rsidR="00647D0E" w:rsidRP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647D0E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Голос председателя собрания учитывается в общем количестве голосов. При этом если голоса по конкретному вопросу распределились равномерно, то принимается решение, за которое проголосовал председатель собрания.</w:t>
      </w:r>
    </w:p>
    <w:p w:rsidR="000168FC" w:rsidRPr="000168FC" w:rsidRDefault="00647D0E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2.6.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Голосование оформляется протоколом подсчёта </w:t>
      </w:r>
      <w:proofErr w:type="gramStart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голосов</w:t>
      </w:r>
      <w:proofErr w:type="gramEnd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вопросам поставленным в повестку дня. При этом напротив каждого вопроса указывается количество проголосовавших «за», «против» или «воздержались». В конце голосования председатель своей подписью подтверждают правильность подсчёта голосов.</w:t>
      </w:r>
      <w:r w:rsidR="000168FC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</w:t>
      </w:r>
      <w:r w:rsid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647D0E" w:rsidRPr="00647D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Председатель избирается из членов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на заседании, путем голосования, большинством голосов.</w:t>
      </w:r>
    </w:p>
    <w:p w:rsidR="000168FC" w:rsidRPr="000168FC" w:rsidRDefault="00647D0E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2.8.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Учреждения не может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избираться на пост Председателя 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однако, может присутствовать на заседаниях совета.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2.9.   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Срок полномочий председателя в случае его переизбрания не может превышать 6 лет.</w:t>
      </w:r>
    </w:p>
    <w:p w:rsidR="004977DB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2.10. 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Председатель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ведет организационную, оперативную работу по текущим вопросам, организует деятельность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процессе его заседания; разрабатывает план работы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выносит его на утверждение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; выдает оперативные задания, осуществляет контроль хода подготовки вопросов к заседанию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; обеспечивает гласность работы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="004977DB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выполнение его решений; предлагает на утверждение кандидатуру секретаря; докладывает общему собранию трудового коллектива результаты деятельности.</w:t>
      </w:r>
    </w:p>
    <w:p w:rsidR="004977DB" w:rsidRPr="000168FC" w:rsidRDefault="004977DB" w:rsidP="0049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2.11. 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Секретарь:</w:t>
      </w:r>
    </w:p>
    <w:p w:rsidR="004977DB" w:rsidRPr="000168FC" w:rsidRDefault="004977DB" w:rsidP="0049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осуществляет делопроизводство, ведет протоколы собраний;</w:t>
      </w:r>
    </w:p>
    <w:p w:rsidR="004977DB" w:rsidRPr="000168FC" w:rsidRDefault="004977DB" w:rsidP="0049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ведет учет выполнения обязанностей членами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4977DB" w:rsidRPr="000168FC" w:rsidRDefault="004977DB" w:rsidP="0049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выполняет поручения председателя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4977DB" w:rsidRDefault="000168FC" w:rsidP="004977DB">
      <w:pPr>
        <w:spacing w:after="0"/>
        <w:jc w:val="both"/>
        <w:rPr>
          <w:rFonts w:ascii="Times New Roman" w:hAnsi="Times New Roman" w:cs="Times New Roman"/>
          <w:sz w:val="28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2.12</w:t>
      </w:r>
      <w:r w:rsidRP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977DB" w:rsidRPr="004977DB">
        <w:rPr>
          <w:rFonts w:ascii="Times New Roman" w:eastAsia="Calibri" w:hAnsi="Times New Roman" w:cs="Times New Roman"/>
          <w:sz w:val="28"/>
        </w:rPr>
        <w:t xml:space="preserve">Заседания Общего собрания проводится по мере необходимости, но реже одного раза в год, а также по инициативе не менее 1/3 его членов.  </w:t>
      </w:r>
    </w:p>
    <w:p w:rsidR="000168FC" w:rsidRPr="000168FC" w:rsidRDefault="004977DB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2.13.  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если явка на заседание не превысила 50% от общего числа членов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оно признаётся несостоявшимся, 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своему усмотрению вправе назначить повторное заседание. В случае если повторное заседание вновь признанно несостоявшимся,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любом случае обязан принять решение по вопросам самостоятельно.</w:t>
      </w:r>
    </w:p>
    <w:p w:rsidR="000168FC" w:rsidRPr="000168FC" w:rsidRDefault="004977DB" w:rsidP="0049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2.14.  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Организацию выполнения решений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работодатель (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 и ответственные лица, указанные в решении. Результаты этой работы сообщаются членам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последующих его заседаниях.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  Документация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.1.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Заседания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оформляются протокольно. В журнале протоколов фиксируется ход обсуждения вопросов, выносимых на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предложения и замечания членов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.2.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Журнал протоколов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постоянно хранится в делах Учреждения и передается по акту.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.4.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Журнал протоколов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нумеруется    постранично, пронумеровывается, скрепляется подписью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начальника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печатью Учреждения.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2.23.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о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977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Общем собрании работников и обучающихся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принимается на общем собрании трудового коллектива. Срок действия не ограничен.</w:t>
      </w:r>
    </w:p>
    <w:p w:rsidR="006A35F2" w:rsidRDefault="006A35F2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6A35F2" w:rsidRDefault="006A35F2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6A35F2" w:rsidRDefault="006A35F2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168FC" w:rsidRPr="000168FC" w:rsidRDefault="000168F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 xml:space="preserve">3. Компетенция </w:t>
      </w:r>
      <w:r w:rsidR="00483B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Общего собрания работников и обучающихся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 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выполняет следующие функции: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</w:t>
      </w:r>
      <w:proofErr w:type="gramStart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</w:t>
      </w:r>
      <w:proofErr w:type="gramEnd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редставляет и защищает интересы работников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обучающихся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взаимоотношениях с администрацией, работодателем в области трудового права.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3.1.2.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Содействует организации безопасных условий образовательного процесса.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3.1.3.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Участвует в разработке локальных актов учреждения, касающихся интересов трудового коллектива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обучающихся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3.1.4.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</w:t>
      </w:r>
      <w:proofErr w:type="gramStart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соблюдением работодателем, администрацией учреждения   норм трудового права.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3.1.5.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</w:t>
      </w:r>
      <w:proofErr w:type="gramStart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правильностью расходования фонда заработной платы.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3.1.6.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</w:t>
      </w:r>
      <w:proofErr w:type="gramStart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3.1.7.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</w:t>
      </w:r>
      <w:proofErr w:type="gramStart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="00483B63"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Вопросы, входящие в компетенцию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однако, решения по которым носят рекомендательный характер для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начальника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Учреждени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.1. Изменение штатного расписания Учреждения;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.2. Рассмотрение дисциплинарных проступков Работников Учреждени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назначение вида дисциплинарного взыскания;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Дополнительное поощрение отдельных работников Учреждени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 показатели в работе или в связи с наступлением важных событий в его жизни.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.4.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ные вопросы, </w:t>
      </w:r>
      <w:proofErr w:type="gramStart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которые</w:t>
      </w:r>
      <w:proofErr w:type="gramEnd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мнению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подлежат обсуждению и принятию коллегиального решения.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ешение, принятое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Общим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м, оформляется протоколом, и данный протокол является локальным актом Учреждения.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принятии решения вправе приглашать на заседание работников Учреждения (явка которых обязательна) либо иных лиц и выслушивать их мнение по существу вопроса, по которому необходимо принять решение.</w:t>
      </w:r>
    </w:p>
    <w:p w:rsid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процессе своей деятельности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вправе обращаться, в том числе и с жалобами в государственные и иные учреждения и организации по вопросам реализации целей, стоящих перед ним.</w:t>
      </w:r>
    </w:p>
    <w:p w:rsidR="00483B63" w:rsidRPr="000168FC" w:rsidRDefault="00483B63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168FC" w:rsidRPr="000168FC" w:rsidRDefault="000168F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4.      Права и обязанности членов </w:t>
      </w:r>
      <w:r w:rsidR="00483B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Общего собрания работников и обучающихся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Ч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лены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осуществления своих полномочий наделены специальными правами и обязанностями, которые принадлежат им на всём периоде обладания данным статусом.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4.3.    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еятельность в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Общем собрании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безвозмездной и не подлежит оплате. Расходы члена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вопросам функционирования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возмещаются учреждением при предварительном согласии о компенсации данных расходов.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    Член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вправе: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4.4.1. Инициировать проведение заседания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Общего собрания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любому вопросу, относящемуся к компетенции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4.4.2. 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оздержаться от голосования по определённому вопросу без объяснения причин;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4.4.3.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Требовать от администрации предоставления всей необходимой для участия в работе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информации по вопросам, относящимся к компетенции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4.4.4. Приглашать на заседания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представителей Власти, а также специалистов для    получения разъяснений,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консультаций по вопросам, относящимся </w:t>
      </w:r>
      <w:proofErr w:type="gramStart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повестки дня;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4.4.5. Запрашивать и получать у руководителей районной администрации,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органа управления образования информацию, необходимую для осуществления своей деятельности в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Общем собрании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4.5.    Член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обязан: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4.5.1. Посещать заседания </w:t>
      </w:r>
      <w:r w:rsidR="00483B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4.5.2. 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существлять свою деятельность на основании установленных данным положением принципов.</w:t>
      </w:r>
    </w:p>
    <w:p w:rsidR="00D50A3C" w:rsidRDefault="00D50A3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168FC" w:rsidRPr="000168FC" w:rsidRDefault="000168F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5. Ответственность</w:t>
      </w:r>
    </w:p>
    <w:p w:rsid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</w:t>
      </w:r>
      <w:r w:rsidR="006A35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В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сю полноту ответственности за принятые решения, качество и своевременность выполнения задач и функций, возложенных на </w:t>
      </w:r>
      <w:r w:rsidR="00D50A3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несут председатель </w:t>
      </w:r>
      <w:r w:rsidR="00D50A3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собрания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секретарь.</w:t>
      </w:r>
    </w:p>
    <w:p w:rsidR="00D50A3C" w:rsidRPr="000168FC" w:rsidRDefault="00D50A3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168FC" w:rsidRPr="000168FC" w:rsidRDefault="000168FC" w:rsidP="000168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6. Прекращение деятельности</w:t>
      </w:r>
    </w:p>
    <w:p w:rsidR="000168FC" w:rsidRPr="000168FC" w:rsidRDefault="000168FC" w:rsidP="0001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6.1. </w:t>
      </w:r>
      <w:r w:rsidR="00D50A3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 работников и обучающихся</w:t>
      </w:r>
      <w:r w:rsidRPr="000168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прекращает свою деятельность по решению общего собрания большинством голосов, в присутствии не менее 2/3 от численного состава работников.</w:t>
      </w:r>
    </w:p>
    <w:p w:rsidR="00610C5A" w:rsidRPr="000168FC" w:rsidRDefault="00610C5A" w:rsidP="00016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C5A" w:rsidRPr="000168FC" w:rsidSect="006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68FC"/>
    <w:rsid w:val="000168FC"/>
    <w:rsid w:val="00483B63"/>
    <w:rsid w:val="004977DB"/>
    <w:rsid w:val="005F3CC5"/>
    <w:rsid w:val="00610C5A"/>
    <w:rsid w:val="00647D0E"/>
    <w:rsid w:val="006A35F2"/>
    <w:rsid w:val="006B0F67"/>
    <w:rsid w:val="00783901"/>
    <w:rsid w:val="00963503"/>
    <w:rsid w:val="00C56C59"/>
    <w:rsid w:val="00D5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A"/>
  </w:style>
  <w:style w:type="paragraph" w:styleId="1">
    <w:name w:val="heading 1"/>
    <w:basedOn w:val="a"/>
    <w:link w:val="10"/>
    <w:uiPriority w:val="9"/>
    <w:qFormat/>
    <w:rsid w:val="0001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8FC"/>
    <w:rPr>
      <w:b/>
      <w:bCs/>
    </w:rPr>
  </w:style>
  <w:style w:type="paragraph" w:customStyle="1" w:styleId="a5">
    <w:name w:val="Базовый"/>
    <w:rsid w:val="006B0F6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2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80B2-C07C-4FB3-9F34-5EB422C7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2017-01-30T10:02:00Z</cp:lastPrinted>
  <dcterms:created xsi:type="dcterms:W3CDTF">2017-03-02T06:55:00Z</dcterms:created>
  <dcterms:modified xsi:type="dcterms:W3CDTF">2017-03-02T06:55:00Z</dcterms:modified>
</cp:coreProperties>
</file>